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98" w:rsidRDefault="00DE0298" w:rsidP="00DE0298">
      <w:pPr>
        <w:keepLines/>
        <w:spacing w:before="120"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227"/>
        <w:gridCol w:w="2966"/>
      </w:tblGrid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b/>
                <w:sz w:val="20"/>
              </w:rPr>
              <w:t>L. p.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b/>
                <w:sz w:val="20"/>
              </w:rPr>
              <w:t>Rodzaj czynności</w:t>
            </w:r>
          </w:p>
          <w:p w:rsidR="00DE0298" w:rsidRDefault="00DE0298">
            <w:r>
              <w:rPr>
                <w:b/>
                <w:sz w:val="20"/>
              </w:rPr>
              <w:t>w postępowaniu rekrutacyjnym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b/>
                <w:sz w:val="20"/>
              </w:rPr>
              <w:t>Termin</w:t>
            </w:r>
          </w:p>
        </w:tc>
      </w:tr>
      <w:tr w:rsidR="00DE0298" w:rsidTr="00DE0298">
        <w:trPr>
          <w:trHeight w:val="916"/>
        </w:trPr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Przyjmowanie deklaracji o kontynuowaniu wychowania przedszkolnego w danym przedszkolu na kolejny rok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4C1A32">
            <w:r>
              <w:rPr>
                <w:sz w:val="20"/>
              </w:rPr>
              <w:t>od 20 lutego 2025</w:t>
            </w:r>
            <w:r w:rsidR="00DE0298">
              <w:rPr>
                <w:sz w:val="20"/>
              </w:rPr>
              <w:t> r.</w:t>
            </w:r>
          </w:p>
          <w:p w:rsidR="00DE0298" w:rsidRDefault="004C1A32">
            <w:r>
              <w:rPr>
                <w:sz w:val="20"/>
              </w:rPr>
              <w:t>do 27 lutego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 xml:space="preserve">Ustalenie wolnych miejsc w przedszkolu na </w:t>
            </w:r>
            <w:r w:rsidR="004C1A32">
              <w:rPr>
                <w:sz w:val="20"/>
              </w:rPr>
              <w:t>rok szkolny 2025/2026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4C1A32">
            <w:r>
              <w:rPr>
                <w:sz w:val="20"/>
              </w:rPr>
              <w:t>28 luty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Składanie wniosków o przyjęcie do przedszkola</w:t>
            </w:r>
          </w:p>
          <w:p w:rsidR="00DE0298" w:rsidRDefault="00DE0298">
            <w:pPr>
              <w:jc w:val="left"/>
            </w:pPr>
            <w:r>
              <w:rPr>
                <w:sz w:val="20"/>
              </w:rPr>
              <w:t>wraz z załącznikami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4C1A32">
            <w:r>
              <w:rPr>
                <w:sz w:val="20"/>
              </w:rPr>
              <w:t>od 3 marca 2025</w:t>
            </w:r>
            <w:r w:rsidR="00DE0298">
              <w:rPr>
                <w:sz w:val="20"/>
              </w:rPr>
              <w:t>r.</w:t>
            </w:r>
          </w:p>
          <w:p w:rsidR="00DE0298" w:rsidRDefault="004C1A32">
            <w:r>
              <w:rPr>
                <w:sz w:val="20"/>
              </w:rPr>
              <w:t>do 31 marca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4.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Praca komisji rekrutacyjnej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4C1A32">
            <w:r>
              <w:rPr>
                <w:sz w:val="20"/>
              </w:rPr>
              <w:t>od 1 kwietnia 2025</w:t>
            </w:r>
            <w:r w:rsidR="00DE0298">
              <w:rPr>
                <w:sz w:val="20"/>
              </w:rPr>
              <w:t> r.</w:t>
            </w:r>
          </w:p>
          <w:p w:rsidR="00DE0298" w:rsidRDefault="004C1A32">
            <w:r>
              <w:rPr>
                <w:sz w:val="20"/>
              </w:rPr>
              <w:t>do 2 kwietnia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5.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Podanie do publicznej wiadomości listy kandydatów zakwalifikowanych i kandydatów niezakwalifikowanych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4C1A32">
            <w:r>
              <w:rPr>
                <w:sz w:val="20"/>
              </w:rPr>
              <w:t>3 kwietnia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6.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Potwierdzenie przez r</w:t>
            </w:r>
            <w:r w:rsidR="00F260AB">
              <w:rPr>
                <w:sz w:val="20"/>
              </w:rPr>
              <w:t xml:space="preserve">odzica kandydata woli przyjęcia </w:t>
            </w:r>
            <w:r>
              <w:rPr>
                <w:sz w:val="20"/>
              </w:rPr>
              <w:t>w postaci pisemnego oświadczenia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260AB">
            <w:r>
              <w:rPr>
                <w:sz w:val="20"/>
              </w:rPr>
              <w:t>O</w:t>
            </w:r>
            <w:r w:rsidR="00DE0298">
              <w:rPr>
                <w:sz w:val="20"/>
              </w:rPr>
              <w:t>d</w:t>
            </w:r>
            <w:r w:rsidR="004C1A32">
              <w:rPr>
                <w:sz w:val="20"/>
              </w:rPr>
              <w:t xml:space="preserve"> 4 kwietnia 2025</w:t>
            </w:r>
            <w:r w:rsidR="00DE0298">
              <w:rPr>
                <w:sz w:val="20"/>
              </w:rPr>
              <w:t> r.</w:t>
            </w:r>
          </w:p>
          <w:p w:rsidR="00DE0298" w:rsidRDefault="004C1A32">
            <w:r>
              <w:rPr>
                <w:sz w:val="20"/>
              </w:rPr>
              <w:t>do 10 kwietnia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7.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0317D">
            <w:r>
              <w:rPr>
                <w:sz w:val="20"/>
              </w:rPr>
              <w:t>11</w:t>
            </w:r>
            <w:r w:rsidR="004C1A32">
              <w:rPr>
                <w:sz w:val="20"/>
              </w:rPr>
              <w:t xml:space="preserve"> kwietnia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8.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Składanie do komisji rekrutacyjnej wniosków</w:t>
            </w:r>
            <w:r>
              <w:rPr>
                <w:sz w:val="20"/>
              </w:rPr>
              <w:br/>
              <w:t>o uzasadnienie odmowy przyjęcia dziecka do przedszkola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0317D">
            <w:r>
              <w:rPr>
                <w:sz w:val="20"/>
              </w:rPr>
              <w:t>od 14 kwietnia 2025</w:t>
            </w:r>
            <w:r w:rsidR="00DE0298">
              <w:rPr>
                <w:sz w:val="20"/>
              </w:rPr>
              <w:t xml:space="preserve"> r.</w:t>
            </w:r>
          </w:p>
          <w:p w:rsidR="00DE0298" w:rsidRDefault="00DE0298">
            <w:r>
              <w:rPr>
                <w:sz w:val="20"/>
              </w:rPr>
              <w:t xml:space="preserve">do </w:t>
            </w:r>
            <w:r w:rsidR="00F0317D">
              <w:rPr>
                <w:sz w:val="20"/>
              </w:rPr>
              <w:t>16 kwietnia 2025</w:t>
            </w:r>
            <w:r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9.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Wydanie uzasadnienia odmowy przyjęcia kandydata do przedszkola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złożenia przez rodzica wniosku o uzasadnienie odmowy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10.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Prawo rodziców do odwołania do dyrektora przedszkola od uzasadnienia rozstrzygnięcia komisji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otrzymania uzasadnienia odmowy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11.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Decyzja dyrektora w sprawie odwołania rodziców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otrzymania odwołania</w:t>
            </w:r>
          </w:p>
        </w:tc>
      </w:tr>
      <w:tr w:rsidR="00DE0298" w:rsidTr="00DE0298">
        <w:trPr>
          <w:trHeight w:val="1014"/>
        </w:trPr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12.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Ogłoszenie o ewentualnych </w:t>
            </w:r>
            <w:r w:rsidR="00274E13">
              <w:rPr>
                <w:sz w:val="20"/>
              </w:rPr>
              <w:t>wolnych miejscach</w:t>
            </w:r>
            <w:r w:rsidR="00274E13">
              <w:rPr>
                <w:sz w:val="20"/>
              </w:rPr>
              <w:br/>
              <w:t>w przedszkolu.</w:t>
            </w: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  <w:rPr>
                <w:sz w:val="20"/>
              </w:rPr>
            </w:pPr>
          </w:p>
          <w:p w:rsidR="00A22884" w:rsidRDefault="00A22884">
            <w:pPr>
              <w:jc w:val="lef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0317D">
            <w:r>
              <w:rPr>
                <w:sz w:val="20"/>
              </w:rPr>
              <w:t>8 maja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70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b/>
                <w:sz w:val="20"/>
              </w:rPr>
              <w:lastRenderedPageBreak/>
              <w:t>Rodzaj czynności</w:t>
            </w:r>
          </w:p>
          <w:p w:rsidR="00DE0298" w:rsidRDefault="00DE0298">
            <w:r>
              <w:rPr>
                <w:b/>
                <w:sz w:val="20"/>
              </w:rPr>
              <w:t>w postępowaniu rekrutacyjnym uzupełniającym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DE0298" w:rsidRDefault="00DE0298"/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Składanie wniosków o przyjęcie do przedszkola</w:t>
            </w:r>
          </w:p>
          <w:p w:rsidR="00DE0298" w:rsidRDefault="00DE0298">
            <w:pPr>
              <w:jc w:val="left"/>
            </w:pPr>
            <w:r>
              <w:rPr>
                <w:sz w:val="20"/>
              </w:rPr>
              <w:t>wraz z załącznikami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C647B9">
            <w:pPr>
              <w:rPr>
                <w:sz w:val="20"/>
              </w:rPr>
            </w:pPr>
            <w:r>
              <w:rPr>
                <w:sz w:val="20"/>
              </w:rPr>
              <w:t xml:space="preserve">od </w:t>
            </w:r>
            <w:r w:rsidR="00F0317D">
              <w:rPr>
                <w:sz w:val="20"/>
              </w:rPr>
              <w:t>9 czerwca 2025</w:t>
            </w:r>
            <w:r w:rsidR="00DE0298">
              <w:rPr>
                <w:sz w:val="20"/>
              </w:rPr>
              <w:t> r.</w:t>
            </w:r>
          </w:p>
          <w:p w:rsidR="00DE0298" w:rsidRDefault="00C647B9" w:rsidP="00F0317D">
            <w:r>
              <w:rPr>
                <w:sz w:val="20"/>
              </w:rPr>
              <w:t xml:space="preserve">do </w:t>
            </w:r>
            <w:r w:rsidR="00F0317D">
              <w:rPr>
                <w:sz w:val="20"/>
              </w:rPr>
              <w:t>15 czerwca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Praca komisji rekrutacyjnej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C647B9">
            <w:r>
              <w:rPr>
                <w:sz w:val="20"/>
              </w:rPr>
              <w:t xml:space="preserve">od </w:t>
            </w:r>
            <w:r w:rsidR="00F0317D">
              <w:rPr>
                <w:sz w:val="20"/>
              </w:rPr>
              <w:t>16 czerwca 2025</w:t>
            </w:r>
            <w:r w:rsidR="00DE0298">
              <w:rPr>
                <w:sz w:val="20"/>
              </w:rPr>
              <w:t> r.</w:t>
            </w:r>
          </w:p>
          <w:p w:rsidR="00DE0298" w:rsidRDefault="00C647B9" w:rsidP="00F0317D">
            <w:r>
              <w:rPr>
                <w:sz w:val="20"/>
              </w:rPr>
              <w:t xml:space="preserve">do </w:t>
            </w:r>
            <w:r w:rsidR="00F0317D">
              <w:rPr>
                <w:sz w:val="20"/>
              </w:rPr>
              <w:t>17 czerwca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Podanie do publicznej wiadomości listy kandydatów zakwalifikowanych i kandydatów niezakwalifikowanych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0317D">
            <w:r>
              <w:rPr>
                <w:sz w:val="20"/>
              </w:rPr>
              <w:t>18 czerwca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4.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Potwierdzenie przez rodzica kandydata woli przyjęcia w postaci pisemnego oświadczenia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C647B9">
            <w:r>
              <w:rPr>
                <w:sz w:val="20"/>
              </w:rPr>
              <w:t xml:space="preserve">od </w:t>
            </w:r>
            <w:r w:rsidR="00C80E55">
              <w:rPr>
                <w:sz w:val="20"/>
              </w:rPr>
              <w:t>20</w:t>
            </w:r>
            <w:r w:rsidR="00F0317D">
              <w:rPr>
                <w:sz w:val="20"/>
              </w:rPr>
              <w:t> czerwca 2025</w:t>
            </w:r>
            <w:r w:rsidR="00DE0298">
              <w:rPr>
                <w:sz w:val="20"/>
              </w:rPr>
              <w:t> r.</w:t>
            </w:r>
          </w:p>
          <w:p w:rsidR="00DE0298" w:rsidRDefault="00C647B9" w:rsidP="00F0317D">
            <w:r>
              <w:rPr>
                <w:sz w:val="20"/>
              </w:rPr>
              <w:t xml:space="preserve">do </w:t>
            </w:r>
            <w:r w:rsidR="00C80E55">
              <w:rPr>
                <w:sz w:val="20"/>
              </w:rPr>
              <w:t>23</w:t>
            </w:r>
            <w:bookmarkStart w:id="0" w:name="_GoBack"/>
            <w:bookmarkEnd w:id="0"/>
            <w:r w:rsidR="00F0317D">
              <w:rPr>
                <w:sz w:val="20"/>
              </w:rPr>
              <w:t> czerwca 2025</w:t>
            </w:r>
            <w:r w:rsidR="00DE0298">
              <w:rPr>
                <w:sz w:val="20"/>
              </w:rPr>
              <w:t xml:space="preserve"> 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5.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F0317D">
            <w:r>
              <w:rPr>
                <w:sz w:val="20"/>
              </w:rPr>
              <w:t>1 lipca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6.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Składanie do komisji rekrutacyjnej wniosków o uzasadnienie odmowy przyjęcia dziecka do przedszkola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056F44">
            <w:r>
              <w:rPr>
                <w:sz w:val="20"/>
              </w:rPr>
              <w:t>od 2</w:t>
            </w:r>
            <w:r w:rsidR="00F0317D">
              <w:rPr>
                <w:sz w:val="20"/>
              </w:rPr>
              <w:t> lipca 2025</w:t>
            </w:r>
            <w:r w:rsidR="00DE0298">
              <w:rPr>
                <w:sz w:val="20"/>
              </w:rPr>
              <w:t> r.</w:t>
            </w:r>
          </w:p>
          <w:p w:rsidR="00DE0298" w:rsidRDefault="00056F44">
            <w:r>
              <w:rPr>
                <w:sz w:val="20"/>
              </w:rPr>
              <w:t>do 4</w:t>
            </w:r>
            <w:r w:rsidR="00F0317D">
              <w:rPr>
                <w:sz w:val="20"/>
              </w:rPr>
              <w:t> lipca 2025</w:t>
            </w:r>
            <w:r w:rsidR="00DE0298">
              <w:rPr>
                <w:sz w:val="20"/>
              </w:rPr>
              <w:t> r.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7.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Wydanie uzasadnienia odmowy przyjęcia kandydata do przedszkola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złożenia przez rodzica wniosku o uzasadnienie odmowy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8.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Prawo rodziców do odwołania do dyrektora przedszkola od uzasadnienia rozstrzygnięcia komisji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otrzymania uzasadnienia odmowy</w:t>
            </w:r>
          </w:p>
        </w:tc>
      </w:tr>
      <w:tr w:rsidR="00DE0298" w:rsidTr="00DE0298"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r>
              <w:rPr>
                <w:sz w:val="20"/>
              </w:rPr>
              <w:t>9.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DE0298" w:rsidRDefault="00DE0298">
            <w:pPr>
              <w:jc w:val="left"/>
            </w:pPr>
            <w:r>
              <w:rPr>
                <w:sz w:val="20"/>
              </w:rPr>
              <w:t>Decyzja dyrektora w sprawie odwołania rodziców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98" w:rsidRDefault="00DE0298">
            <w:r>
              <w:rPr>
                <w:sz w:val="20"/>
              </w:rPr>
              <w:t>3 dni od dnia otrzymania odwołania</w:t>
            </w:r>
          </w:p>
        </w:tc>
      </w:tr>
    </w:tbl>
    <w:p w:rsidR="00DE0298" w:rsidRDefault="00DE0298" w:rsidP="00DE0298">
      <w:pPr>
        <w:keepLines/>
        <w:spacing w:before="120" w:after="120"/>
        <w:jc w:val="both"/>
        <w:rPr>
          <w:b/>
        </w:rPr>
      </w:pPr>
    </w:p>
    <w:p w:rsidR="00F2645B" w:rsidRDefault="00F2645B"/>
    <w:sectPr w:rsidR="00F2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98"/>
    <w:rsid w:val="00056F44"/>
    <w:rsid w:val="00274E13"/>
    <w:rsid w:val="00420230"/>
    <w:rsid w:val="004C1A32"/>
    <w:rsid w:val="00A22884"/>
    <w:rsid w:val="00C647B9"/>
    <w:rsid w:val="00C80E55"/>
    <w:rsid w:val="00DE0298"/>
    <w:rsid w:val="00F0317D"/>
    <w:rsid w:val="00F260AB"/>
    <w:rsid w:val="00F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A257-14F6-4200-8867-55E1266D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298"/>
    <w:pPr>
      <w:spacing w:after="0" w:line="240" w:lineRule="auto"/>
      <w:jc w:val="center"/>
    </w:pPr>
    <w:rPr>
      <w:rFonts w:ascii="Lucida Sans Unicode" w:eastAsia="Lucida Sans Unicode" w:hAnsi="Lucida Sans Unicode" w:cs="Lucida Sans Unicode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Czerska</dc:creator>
  <cp:keywords/>
  <dc:description/>
  <cp:lastModifiedBy>Zofia Czerska</cp:lastModifiedBy>
  <cp:revision>8</cp:revision>
  <dcterms:created xsi:type="dcterms:W3CDTF">2023-01-25T14:08:00Z</dcterms:created>
  <dcterms:modified xsi:type="dcterms:W3CDTF">2025-01-28T08:09:00Z</dcterms:modified>
</cp:coreProperties>
</file>